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6796E" w14:textId="77777777" w:rsidR="00D04FD9" w:rsidRDefault="00D04FD9" w:rsidP="00D04FD9">
      <w:pPr>
        <w:rPr>
          <w:rFonts w:ascii="Verdana Bold Italic" w:hAnsi="Verdana Bold Italic" w:cs="Verdana Bold Italic"/>
          <w:sz w:val="26"/>
          <w:szCs w:val="26"/>
        </w:rPr>
      </w:pPr>
      <w:r>
        <w:rPr>
          <w:rFonts w:ascii="Verdana Bold Italic" w:hAnsi="Verdana Bold Italic" w:cs="Verdana Bold Italic"/>
          <w:sz w:val="26"/>
          <w:szCs w:val="26"/>
        </w:rPr>
        <w:t>Hühnermast – eine gute und langfristige Entwicklungsmöglichkeit</w:t>
      </w:r>
    </w:p>
    <w:p w14:paraId="0E8D7955" w14:textId="77777777" w:rsidR="00D04FD9" w:rsidRDefault="00D04FD9" w:rsidP="00D04FD9">
      <w:pPr>
        <w:rPr>
          <w:rFonts w:ascii="Verdana Bold Italic" w:hAnsi="Verdana Bold Italic" w:cs="Verdana Bold Italic"/>
          <w:sz w:val="26"/>
          <w:szCs w:val="26"/>
        </w:rPr>
      </w:pPr>
    </w:p>
    <w:p w14:paraId="64747BD5" w14:textId="77777777" w:rsidR="00D04FD9" w:rsidRPr="00E31FA5" w:rsidRDefault="00D04FD9" w:rsidP="00D04FD9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E31FA5">
        <w:rPr>
          <w:rFonts w:ascii="Verdana" w:hAnsi="Verdana"/>
          <w:b/>
          <w:sz w:val="22"/>
          <w:szCs w:val="22"/>
        </w:rPr>
        <w:br/>
        <w:t>Lugitsch setzt auf Partnerschaft</w:t>
      </w:r>
      <w:r>
        <w:rPr>
          <w:rFonts w:ascii="Verdana" w:hAnsi="Verdana"/>
          <w:b/>
          <w:sz w:val="22"/>
          <w:szCs w:val="22"/>
        </w:rPr>
        <w:t xml:space="preserve"> und Erhaltung der Landwirtschaft</w:t>
      </w:r>
    </w:p>
    <w:p w14:paraId="63BF7EEE" w14:textId="77777777" w:rsidR="00D04FD9" w:rsidRPr="00E31FA5" w:rsidRDefault="00D04FD9" w:rsidP="00D04FD9">
      <w:pPr>
        <w:rPr>
          <w:rFonts w:ascii="Verdana" w:hAnsi="Verdana"/>
        </w:rPr>
      </w:pPr>
    </w:p>
    <w:p w14:paraId="44756786" w14:textId="77777777" w:rsidR="00D04FD9" w:rsidRPr="00161B41" w:rsidRDefault="00D04FD9" w:rsidP="00D04FD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BentonSans-Book"/>
          <w:color w:val="000000"/>
          <w:sz w:val="18"/>
          <w:szCs w:val="18"/>
        </w:rPr>
      </w:pPr>
      <w:r w:rsidRPr="00161B41">
        <w:rPr>
          <w:rFonts w:ascii="Verdana" w:hAnsi="Verdana" w:cs="BentonSans-Book"/>
          <w:color w:val="000000"/>
          <w:sz w:val="18"/>
          <w:szCs w:val="18"/>
        </w:rPr>
        <w:t>In den letzten Jahren haben erhebliche Strukturveränderungen, Preispolitik und der Anstieg von Haltungs- und Produktionskos</w:t>
      </w:r>
      <w:r>
        <w:rPr>
          <w:rFonts w:ascii="Verdana" w:hAnsi="Verdana" w:cs="BentonSans-Book"/>
          <w:color w:val="000000"/>
          <w:sz w:val="18"/>
          <w:szCs w:val="18"/>
        </w:rPr>
        <w:t>ten zu einem weiteren Rü</w:t>
      </w:r>
      <w:r w:rsidRPr="00161B41">
        <w:rPr>
          <w:rFonts w:ascii="Verdana" w:hAnsi="Verdana" w:cs="BentonSans-Book"/>
          <w:color w:val="000000"/>
          <w:sz w:val="18"/>
          <w:szCs w:val="18"/>
        </w:rPr>
        <w:t>ckgang der landwirtschaftlichen Betriebe geführt.</w:t>
      </w:r>
    </w:p>
    <w:p w14:paraId="67114B35" w14:textId="77777777" w:rsidR="00D04FD9" w:rsidRPr="00161B41" w:rsidRDefault="00D04FD9" w:rsidP="00D04FD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BentonSans-Book"/>
          <w:color w:val="000000"/>
          <w:sz w:val="18"/>
          <w:szCs w:val="18"/>
        </w:rPr>
      </w:pPr>
      <w:r w:rsidRPr="00161B41">
        <w:rPr>
          <w:rFonts w:ascii="Verdana" w:hAnsi="Verdana" w:cs="BentonSans-Book"/>
          <w:color w:val="000000"/>
          <w:sz w:val="18"/>
          <w:szCs w:val="18"/>
        </w:rPr>
        <w:t>Vor allem kleinere Landwirte sind davon betroffen, denn ein</w:t>
      </w:r>
      <w:r>
        <w:rPr>
          <w:rFonts w:ascii="Verdana" w:hAnsi="Verdana" w:cs="BentonSans-Book"/>
          <w:color w:val="000000"/>
          <w:sz w:val="18"/>
          <w:szCs w:val="18"/>
        </w:rPr>
        <w:t xml:space="preserve"> </w:t>
      </w:r>
      <w:r w:rsidRPr="00161B41">
        <w:rPr>
          <w:rFonts w:ascii="Verdana" w:hAnsi="Verdana" w:cs="BentonSans-Book"/>
          <w:color w:val="000000"/>
          <w:sz w:val="18"/>
          <w:szCs w:val="18"/>
        </w:rPr>
        <w:t>betriebswirtschaftlich gesunder Betrieb braucht</w:t>
      </w:r>
      <w:r>
        <w:rPr>
          <w:rFonts w:ascii="Verdana" w:hAnsi="Verdana" w:cs="BentonSans-Book"/>
          <w:color w:val="000000"/>
          <w:sz w:val="18"/>
          <w:szCs w:val="18"/>
        </w:rPr>
        <w:t xml:space="preserve"> </w:t>
      </w:r>
      <w:r w:rsidRPr="00161B41">
        <w:rPr>
          <w:rFonts w:ascii="Verdana" w:hAnsi="Verdana" w:cs="BentonSans-Book"/>
          <w:color w:val="000000"/>
          <w:sz w:val="18"/>
          <w:szCs w:val="18"/>
        </w:rPr>
        <w:t>eine verhältnismä</w:t>
      </w:r>
      <w:r>
        <w:rPr>
          <w:rFonts w:ascii="Verdana" w:hAnsi="Verdana" w:cs="BentonSans-Book"/>
          <w:color w:val="000000"/>
          <w:sz w:val="18"/>
          <w:szCs w:val="18"/>
        </w:rPr>
        <w:t>ßig große Betriebsfläche mit gü</w:t>
      </w:r>
      <w:r w:rsidRPr="00161B41">
        <w:rPr>
          <w:rFonts w:ascii="Verdana" w:hAnsi="Verdana" w:cs="BentonSans-Book"/>
          <w:color w:val="000000"/>
          <w:sz w:val="18"/>
          <w:szCs w:val="18"/>
        </w:rPr>
        <w:t>nstig gelegenen Wirtschaftsflächen</w:t>
      </w:r>
      <w:r>
        <w:rPr>
          <w:rFonts w:ascii="Verdana" w:hAnsi="Verdana" w:cs="BentonSans-Book"/>
          <w:color w:val="000000"/>
          <w:sz w:val="18"/>
          <w:szCs w:val="18"/>
        </w:rPr>
        <w:t xml:space="preserve"> und einen </w:t>
      </w:r>
      <w:r w:rsidRPr="00161B41">
        <w:rPr>
          <w:rFonts w:ascii="Verdana" w:hAnsi="Verdana" w:cs="BentonSans-Book"/>
          <w:color w:val="000000"/>
          <w:sz w:val="18"/>
          <w:szCs w:val="18"/>
        </w:rPr>
        <w:t>ausreichend</w:t>
      </w:r>
      <w:r>
        <w:rPr>
          <w:rFonts w:ascii="Verdana" w:hAnsi="Verdana" w:cs="BentonSans-Book"/>
          <w:color w:val="000000"/>
          <w:sz w:val="18"/>
          <w:szCs w:val="18"/>
        </w:rPr>
        <w:t xml:space="preserve"> großen</w:t>
      </w:r>
      <w:r w:rsidRPr="00161B41">
        <w:rPr>
          <w:rFonts w:ascii="Verdana" w:hAnsi="Verdana" w:cs="BentonSans-Book"/>
          <w:color w:val="000000"/>
          <w:sz w:val="18"/>
          <w:szCs w:val="18"/>
        </w:rPr>
        <w:t xml:space="preserve"> Viehbestand. Das ist mit hohen Kosten und Risi</w:t>
      </w:r>
      <w:r>
        <w:rPr>
          <w:rFonts w:ascii="Verdana" w:hAnsi="Verdana" w:cs="BentonSans-Book"/>
          <w:color w:val="000000"/>
          <w:sz w:val="18"/>
          <w:szCs w:val="18"/>
        </w:rPr>
        <w:t>ken</w:t>
      </w:r>
      <w:r w:rsidRPr="00161B41">
        <w:rPr>
          <w:rFonts w:ascii="Verdana" w:hAnsi="Verdana" w:cs="BentonSans-Book"/>
          <w:color w:val="000000"/>
          <w:sz w:val="18"/>
          <w:szCs w:val="18"/>
        </w:rPr>
        <w:t xml:space="preserve"> verbunden</w:t>
      </w:r>
      <w:r>
        <w:rPr>
          <w:rFonts w:ascii="Verdana" w:hAnsi="Verdana" w:cs="BentonSans-Book"/>
          <w:color w:val="000000"/>
          <w:sz w:val="18"/>
          <w:szCs w:val="18"/>
        </w:rPr>
        <w:t>. Kleinere landwirtschaftliche Betriebe</w:t>
      </w:r>
      <w:r w:rsidRPr="00283CB1">
        <w:rPr>
          <w:rFonts w:ascii="Verdana" w:hAnsi="Verdana" w:cs="BentonSans-Book"/>
          <w:color w:val="000000"/>
          <w:sz w:val="18"/>
          <w:szCs w:val="18"/>
        </w:rPr>
        <w:t xml:space="preserve"> </w:t>
      </w:r>
      <w:r>
        <w:rPr>
          <w:rFonts w:ascii="Verdana" w:hAnsi="Verdana" w:cs="BentonSans-Book"/>
          <w:color w:val="000000"/>
          <w:sz w:val="18"/>
          <w:szCs w:val="18"/>
        </w:rPr>
        <w:t xml:space="preserve">sind </w:t>
      </w:r>
      <w:r w:rsidRPr="00283CB1">
        <w:rPr>
          <w:rFonts w:ascii="Verdana" w:hAnsi="Verdana" w:cs="BentonSans-Book"/>
          <w:color w:val="000000"/>
          <w:sz w:val="18"/>
          <w:szCs w:val="18"/>
        </w:rPr>
        <w:t>oft nicht in der Lage</w:t>
      </w:r>
      <w:r>
        <w:rPr>
          <w:rFonts w:ascii="Verdana" w:hAnsi="Verdana" w:cs="BentonSans-Book"/>
          <w:color w:val="000000"/>
          <w:sz w:val="18"/>
          <w:szCs w:val="18"/>
        </w:rPr>
        <w:t>,</w:t>
      </w:r>
      <w:r w:rsidRPr="00283CB1">
        <w:rPr>
          <w:rFonts w:ascii="Verdana" w:hAnsi="Verdana" w:cs="BentonSans-Book"/>
          <w:color w:val="000000"/>
          <w:sz w:val="18"/>
          <w:szCs w:val="18"/>
        </w:rPr>
        <w:t xml:space="preserve"> zu investieren</w:t>
      </w:r>
      <w:r>
        <w:rPr>
          <w:rFonts w:ascii="Verdana" w:hAnsi="Verdana" w:cs="BentonSans-Book"/>
          <w:color w:val="000000"/>
          <w:sz w:val="18"/>
          <w:szCs w:val="18"/>
        </w:rPr>
        <w:t xml:space="preserve">. Ein wirtschaftlich starker, verlässlicher Partner kann hier </w:t>
      </w:r>
      <w:r w:rsidRPr="00283CB1">
        <w:rPr>
          <w:rFonts w:ascii="Verdana" w:hAnsi="Verdana" w:cs="BentonSans-Book"/>
          <w:color w:val="000000"/>
          <w:sz w:val="18"/>
          <w:szCs w:val="18"/>
        </w:rPr>
        <w:t>maßgeblich zum Erhalt der Landwirtschaft beitragen.</w:t>
      </w:r>
    </w:p>
    <w:p w14:paraId="1D7F0DB1" w14:textId="77777777" w:rsidR="00D04FD9" w:rsidRDefault="00D04FD9" w:rsidP="00D04FD9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Verdana" w:hAnsi="Verdana" w:cs="BentonSans-Book"/>
          <w:color w:val="000000"/>
          <w:sz w:val="18"/>
          <w:szCs w:val="18"/>
        </w:rPr>
      </w:pPr>
    </w:p>
    <w:p w14:paraId="2E3D062F" w14:textId="77777777" w:rsidR="00D04FD9" w:rsidRPr="00117D8B" w:rsidRDefault="00D04FD9" w:rsidP="00D04FD9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Verdana" w:hAnsi="Verdana" w:cs="BentonSans-Book"/>
          <w:color w:val="000000"/>
          <w:sz w:val="18"/>
          <w:szCs w:val="18"/>
        </w:rPr>
      </w:pPr>
      <w:r w:rsidRPr="00E31FA5">
        <w:rPr>
          <w:rFonts w:ascii="Verdana" w:hAnsi="Verdana" w:cs="BentonSans-Book"/>
          <w:color w:val="000000"/>
          <w:sz w:val="18"/>
          <w:szCs w:val="18"/>
        </w:rPr>
        <w:t>Das Familienunternehmen Herbert Lugitsch u. Söhne Ges.mbH ist Spezialist für die Produktion von Mischfutter für Nutztiere</w:t>
      </w:r>
      <w:r>
        <w:rPr>
          <w:rFonts w:ascii="Verdana" w:hAnsi="Verdana" w:cs="BentonSans-Book"/>
          <w:color w:val="000000"/>
          <w:sz w:val="18"/>
          <w:szCs w:val="18"/>
        </w:rPr>
        <w:t xml:space="preserve"> und produziert</w:t>
      </w:r>
      <w:r w:rsidRPr="00E31FA5">
        <w:rPr>
          <w:rFonts w:ascii="Verdana" w:hAnsi="Verdana" w:cs="BentonSans-Book"/>
          <w:color w:val="000000"/>
          <w:sz w:val="18"/>
          <w:szCs w:val="18"/>
        </w:rPr>
        <w:t xml:space="preserve"> Frischgeflügel für den österreichischen Lebensm</w:t>
      </w:r>
      <w:r>
        <w:rPr>
          <w:rFonts w:ascii="Verdana" w:hAnsi="Verdana" w:cs="BentonSans-Book"/>
          <w:color w:val="000000"/>
          <w:sz w:val="18"/>
          <w:szCs w:val="18"/>
        </w:rPr>
        <w:t>itteleinzelhandel, konventionell und BIO</w:t>
      </w:r>
      <w:r w:rsidRPr="00E31FA5">
        <w:rPr>
          <w:rFonts w:ascii="Verdana" w:hAnsi="Verdana" w:cs="BentonSans-Book"/>
          <w:color w:val="000000"/>
          <w:sz w:val="18"/>
          <w:szCs w:val="18"/>
        </w:rPr>
        <w:t xml:space="preserve">. </w:t>
      </w:r>
      <w:r w:rsidRPr="00283CB1">
        <w:rPr>
          <w:rFonts w:ascii="Verdana" w:hAnsi="Verdana" w:cs="BentonSans-Book"/>
          <w:color w:val="000000"/>
          <w:sz w:val="18"/>
          <w:szCs w:val="18"/>
        </w:rPr>
        <w:t xml:space="preserve">Bereits seit vielen Jahren arbeiten Futtermühle und Geflügelhof in einem geschlossenen Kreislauf.  </w:t>
      </w:r>
    </w:p>
    <w:p w14:paraId="76230C77" w14:textId="77777777" w:rsidR="00D04FD9" w:rsidRPr="00283CB1" w:rsidRDefault="00D04FD9" w:rsidP="00D04FD9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Verdana" w:hAnsi="Verdana" w:cs="BentonSans-Book"/>
          <w:color w:val="000000"/>
          <w:sz w:val="18"/>
          <w:szCs w:val="18"/>
        </w:rPr>
      </w:pPr>
      <w:r w:rsidRPr="00117D8B">
        <w:rPr>
          <w:rFonts w:ascii="Verdana" w:hAnsi="Verdana" w:cs="BentonSans-Book"/>
          <w:color w:val="000000"/>
          <w:sz w:val="18"/>
          <w:szCs w:val="18"/>
        </w:rPr>
        <w:t xml:space="preserve">Das Familienunternehmen hat die Zeichen der Zeit frühzeitig erkannt und kooperiert seit Jahren verstärkt und erfolgreich mit engagierten, regionalen Landwirten in den Bereichen </w:t>
      </w:r>
      <w:r w:rsidRPr="00283CB1">
        <w:rPr>
          <w:rFonts w:ascii="Verdana" w:hAnsi="Verdana" w:cs="BentonSans-Book"/>
          <w:color w:val="000000"/>
          <w:sz w:val="18"/>
          <w:szCs w:val="18"/>
        </w:rPr>
        <w:t xml:space="preserve">Geflügel- und Putenmast, Aufzucht und Haltung von Elterntieren sowie in der </w:t>
      </w:r>
      <w:proofErr w:type="spellStart"/>
      <w:r w:rsidRPr="00283CB1">
        <w:rPr>
          <w:rFonts w:ascii="Verdana" w:hAnsi="Verdana" w:cs="BentonSans-Book"/>
          <w:color w:val="000000"/>
          <w:sz w:val="18"/>
          <w:szCs w:val="18"/>
        </w:rPr>
        <w:t>Junghennenaufzucht</w:t>
      </w:r>
      <w:proofErr w:type="spellEnd"/>
      <w:r w:rsidRPr="00283CB1">
        <w:rPr>
          <w:rFonts w:ascii="Verdana" w:hAnsi="Verdana" w:cs="BentonSans-Book"/>
          <w:color w:val="000000"/>
          <w:sz w:val="18"/>
          <w:szCs w:val="18"/>
        </w:rPr>
        <w:t xml:space="preserve"> und </w:t>
      </w:r>
      <w:proofErr w:type="spellStart"/>
      <w:r w:rsidRPr="00283CB1">
        <w:rPr>
          <w:rFonts w:ascii="Verdana" w:hAnsi="Verdana" w:cs="BentonSans-Book"/>
          <w:color w:val="000000"/>
          <w:sz w:val="18"/>
          <w:szCs w:val="18"/>
        </w:rPr>
        <w:t>Legehennenhaltung</w:t>
      </w:r>
      <w:proofErr w:type="spellEnd"/>
      <w:r w:rsidRPr="00283CB1">
        <w:rPr>
          <w:rFonts w:ascii="Verdana" w:hAnsi="Verdana" w:cs="BentonSans-Book"/>
          <w:color w:val="000000"/>
          <w:sz w:val="18"/>
          <w:szCs w:val="18"/>
        </w:rPr>
        <w:t xml:space="preserve">. </w:t>
      </w:r>
    </w:p>
    <w:p w14:paraId="39A237CD" w14:textId="77777777" w:rsidR="00D04FD9" w:rsidRPr="00283CB1" w:rsidRDefault="00D04FD9" w:rsidP="00D04FD9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Verdana" w:hAnsi="Verdana" w:cs="BentonSans-Book"/>
          <w:color w:val="000000"/>
          <w:sz w:val="18"/>
          <w:szCs w:val="18"/>
        </w:rPr>
      </w:pPr>
    </w:p>
    <w:p w14:paraId="4718A823" w14:textId="0342203E" w:rsidR="00240EC9" w:rsidRPr="00240EC9" w:rsidRDefault="00240EC9" w:rsidP="00240EC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t>E</w:t>
      </w:r>
      <w:r w:rsidRPr="00E31FA5">
        <w:rPr>
          <w:rFonts w:ascii="Verdana" w:hAnsi="Verdana"/>
          <w:b/>
          <w:sz w:val="22"/>
          <w:szCs w:val="22"/>
        </w:rPr>
        <w:t xml:space="preserve">ngagierte </w:t>
      </w:r>
      <w:r>
        <w:rPr>
          <w:rFonts w:ascii="Verdana" w:hAnsi="Verdana"/>
          <w:b/>
          <w:sz w:val="22"/>
          <w:szCs w:val="22"/>
        </w:rPr>
        <w:t>Hendlmäster</w:t>
      </w:r>
      <w:r w:rsidRPr="00E31FA5">
        <w:rPr>
          <w:rFonts w:ascii="Verdana" w:hAnsi="Verdana"/>
          <w:b/>
          <w:sz w:val="22"/>
          <w:szCs w:val="22"/>
        </w:rPr>
        <w:t xml:space="preserve"> gesucht</w:t>
      </w:r>
      <w:r>
        <w:rPr>
          <w:rFonts w:ascii="Verdana" w:hAnsi="Verdana"/>
          <w:b/>
          <w:sz w:val="22"/>
          <w:szCs w:val="22"/>
        </w:rPr>
        <w:t>!</w:t>
      </w:r>
    </w:p>
    <w:p w14:paraId="1F439601" w14:textId="77777777" w:rsidR="00D04FD9" w:rsidRPr="00283CB1" w:rsidRDefault="00D04FD9" w:rsidP="00D04F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BentonSans-Book"/>
          <w:color w:val="000000"/>
          <w:sz w:val="18"/>
          <w:szCs w:val="18"/>
        </w:rPr>
      </w:pPr>
      <w:r w:rsidRPr="00283CB1">
        <w:rPr>
          <w:rFonts w:ascii="Verdana" w:hAnsi="Verdana" w:cs="BentonSans-Book"/>
          <w:color w:val="000000"/>
          <w:sz w:val="18"/>
          <w:szCs w:val="18"/>
        </w:rPr>
        <w:t>„Wir bauen auf Werte wie Tradition und Handschlagqualität! Unser ganzheitlicher Ansatz ist der Schlüssel zu einer erfolgreichen Zukunft</w:t>
      </w:r>
      <w:r>
        <w:rPr>
          <w:rFonts w:ascii="Verdana" w:hAnsi="Verdana" w:cs="BentonSans-Book"/>
          <w:color w:val="000000"/>
          <w:sz w:val="18"/>
          <w:szCs w:val="18"/>
        </w:rPr>
        <w:t xml:space="preserve"> – </w:t>
      </w:r>
      <w:r w:rsidRPr="00283CB1">
        <w:rPr>
          <w:rFonts w:ascii="Verdana" w:hAnsi="Verdana" w:cs="BentonSans-Book"/>
          <w:color w:val="000000"/>
          <w:sz w:val="18"/>
          <w:szCs w:val="18"/>
        </w:rPr>
        <w:t>für uns und unsere Partnerbetriebe. Wir expandieren laufend und suchen innovative, engagierte Landwirte aus traditionellen oder biologischen Betriebsformen für eine langfristige Zusammenarbeit.”, so Geschäftsführer Herbert Lugitsch jun.</w:t>
      </w:r>
    </w:p>
    <w:p w14:paraId="7EDE78BB" w14:textId="77777777" w:rsidR="00D04FD9" w:rsidRDefault="00D04FD9" w:rsidP="00D04F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069D5C1" w14:textId="77777777" w:rsidR="00D04FD9" w:rsidRDefault="00D04FD9" w:rsidP="00D04F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E31FA5">
        <w:rPr>
          <w:rFonts w:ascii="Verdana" w:hAnsi="Verdana"/>
          <w:sz w:val="18"/>
          <w:szCs w:val="18"/>
        </w:rPr>
        <w:t>Gerne informieren wir Sie bei einem persönlichen Gespräch über Ihre Vorteile einer langfristigen Partnerschaft.</w:t>
      </w:r>
      <w:r>
        <w:rPr>
          <w:rFonts w:ascii="Verdana" w:hAnsi="Verdana"/>
          <w:sz w:val="18"/>
          <w:szCs w:val="18"/>
        </w:rPr>
        <w:t xml:space="preserve"> Kontaktieren Sie uns – Tel. +43 3152 2222-0; </w:t>
      </w:r>
      <w:hyperlink r:id="rId5" w:history="1">
        <w:r w:rsidRPr="007B4C44">
          <w:rPr>
            <w:rStyle w:val="Link"/>
            <w:rFonts w:ascii="Verdana" w:hAnsi="Verdana"/>
            <w:sz w:val="18"/>
            <w:szCs w:val="18"/>
          </w:rPr>
          <w:t>www.h.lugitsch.at</w:t>
        </w:r>
      </w:hyperlink>
    </w:p>
    <w:p w14:paraId="273A53B0" w14:textId="77777777" w:rsidR="00D04FD9" w:rsidRDefault="00D04FD9" w:rsidP="00D04FD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</w:p>
    <w:p w14:paraId="03A9431C" w14:textId="77777777" w:rsidR="007370D0" w:rsidRDefault="007370D0" w:rsidP="00D04FD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</w:p>
    <w:p w14:paraId="0F80372E" w14:textId="77777777" w:rsidR="007370D0" w:rsidRDefault="007370D0" w:rsidP="00D04FD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</w:p>
    <w:p w14:paraId="44D1A76B" w14:textId="77777777" w:rsidR="00D04FD9" w:rsidRPr="001D035C" w:rsidRDefault="00D04FD9" w:rsidP="00D04FD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Foto</w:t>
      </w:r>
      <w:r w:rsidRPr="001D035C">
        <w:rPr>
          <w:rFonts w:ascii="Verdana" w:hAnsi="Verdana"/>
          <w:sz w:val="18"/>
          <w:szCs w:val="18"/>
        </w:rPr>
        <w:t>:</w:t>
      </w:r>
    </w:p>
    <w:p w14:paraId="3A108731" w14:textId="2839590A" w:rsidR="00D04FD9" w:rsidRDefault="001B765C" w:rsidP="00D04FD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Dieter Lugitsch</w:t>
      </w:r>
      <w:r w:rsidR="00D04FD9" w:rsidRPr="001D035C">
        <w:rPr>
          <w:rFonts w:ascii="Verdana" w:hAnsi="Verdana"/>
          <w:sz w:val="18"/>
          <w:szCs w:val="18"/>
        </w:rPr>
        <w:t xml:space="preserve"> (Foto: </w:t>
      </w:r>
      <w:proofErr w:type="spellStart"/>
      <w:r w:rsidR="00D04FD9" w:rsidRPr="001D035C">
        <w:rPr>
          <w:rFonts w:ascii="Verdana" w:hAnsi="Verdana"/>
          <w:sz w:val="18"/>
          <w:szCs w:val="18"/>
        </w:rPr>
        <w:t>Linshalm</w:t>
      </w:r>
      <w:proofErr w:type="spellEnd"/>
      <w:r w:rsidR="00D04FD9" w:rsidRPr="001D035C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und Partner-Landwirt</w:t>
      </w:r>
      <w:bookmarkStart w:id="0" w:name="_GoBack"/>
      <w:bookmarkEnd w:id="0"/>
    </w:p>
    <w:p w14:paraId="744F3248" w14:textId="77777777" w:rsidR="00F00D4F" w:rsidRDefault="00F00D4F"/>
    <w:sectPr w:rsidR="00F00D4F" w:rsidSect="00F00D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 Bold Italic">
    <w:panose1 w:val="020B08040305040B0204"/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ntonSans-Book">
    <w:altName w:val="Benton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D9"/>
    <w:rsid w:val="001B765C"/>
    <w:rsid w:val="00240EC9"/>
    <w:rsid w:val="007370D0"/>
    <w:rsid w:val="00D04FD9"/>
    <w:rsid w:val="00F0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F30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4FD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04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4FD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04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.lugitsch.a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Macintosh Word</Application>
  <DocSecurity>0</DocSecurity>
  <Lines>15</Lines>
  <Paragraphs>4</Paragraphs>
  <ScaleCrop>false</ScaleCrop>
  <Company>Herbert Lugitsch u. Söhne Ges.mbH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Trummer Karin</dc:creator>
  <cp:keywords/>
  <dc:description/>
  <cp:lastModifiedBy>Trummer Karin</cp:lastModifiedBy>
  <cp:revision>3</cp:revision>
  <dcterms:created xsi:type="dcterms:W3CDTF">2017-10-23T08:17:00Z</dcterms:created>
  <dcterms:modified xsi:type="dcterms:W3CDTF">2017-10-23T08:36:00Z</dcterms:modified>
</cp:coreProperties>
</file>